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AD9" w:rsidRDefault="00AB5AD9" w:rsidP="00AB5AD9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Pr="003711F1" w:rsidRDefault="00B52F51" w:rsidP="00AB5AD9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Matière</w:t>
      </w:r>
      <w:r w:rsidR="00AB5AD9"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de spécialité</w:t>
      </w:r>
    </w:p>
    <w:p w:rsidR="00AB5AD9" w:rsidRDefault="0074421A" w:rsidP="0074421A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3</w:t>
      </w:r>
      <w:r w:rsidRPr="0074421A">
        <w:rPr>
          <w:rFonts w:asciiTheme="majorBidi" w:hAnsiTheme="majorBidi" w:cstheme="majorBidi"/>
          <w:b/>
          <w:bCs/>
          <w:sz w:val="32"/>
          <w:szCs w:val="32"/>
          <w:vertAlign w:val="superscript"/>
          <w:lang w:val="fr-FR"/>
        </w:rPr>
        <w:t>ème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</w:t>
      </w:r>
      <w:r w:rsidR="00AB5AD9"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>année</w:t>
      </w:r>
    </w:p>
    <w:p w:rsidR="00AB5AD9" w:rsidRDefault="00AB5AD9" w:rsidP="00AB5AD9">
      <w:pPr>
        <w:spacing w:line="276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Circuits Pneumatiques et Hydrauliques</w:t>
      </w:r>
    </w:p>
    <w:p w:rsidR="00AB5AD9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Pr="004F27EF" w:rsidRDefault="004F27EF" w:rsidP="004F27EF">
      <w:pPr>
        <w:pStyle w:val="ListParagraph"/>
        <w:numPr>
          <w:ilvl w:val="0"/>
          <w:numId w:val="38"/>
        </w:numPr>
        <w:spacing w:line="276" w:lineRule="auto"/>
        <w:ind w:left="360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proofErr w:type="spellStart"/>
      <w:r w:rsidRPr="004F27EF">
        <w:rPr>
          <w:rFonts w:asciiTheme="majorBidi" w:hAnsiTheme="majorBidi" w:cstheme="majorBidi"/>
          <w:b/>
          <w:bCs/>
          <w:sz w:val="32"/>
          <w:szCs w:val="32"/>
          <w:lang w:val="fr-FR"/>
        </w:rPr>
        <w:t>Electro-pneumatique</w:t>
      </w:r>
      <w:proofErr w:type="spellEnd"/>
    </w:p>
    <w:p w:rsidR="00AB5AD9" w:rsidRPr="003711F1" w:rsidRDefault="00AB5AD9" w:rsidP="00AB5AD9">
      <w:pPr>
        <w:spacing w:line="276" w:lineRule="auto"/>
        <w:jc w:val="right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C801A0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Durée :</w:t>
      </w:r>
      <w:r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60 h</w:t>
      </w:r>
    </w:p>
    <w:p w:rsidR="00AB5AD9" w:rsidRDefault="00AB5AD9" w:rsidP="00AB5AD9">
      <w:pPr>
        <w:pStyle w:val="Heading21"/>
        <w:spacing w:after="0" w:line="276" w:lineRule="auto"/>
        <w:ind w:left="3380"/>
        <w:jc w:val="both"/>
        <w:rPr>
          <w:rStyle w:val="Heading22"/>
          <w:rFonts w:asciiTheme="majorBidi" w:hAnsiTheme="majorBidi" w:cstheme="majorBidi"/>
          <w:sz w:val="24"/>
          <w:szCs w:val="24"/>
          <w:lang w:eastAsia="fr-FR"/>
        </w:rPr>
      </w:pPr>
      <w:bookmarkStart w:id="0" w:name="bookmark1"/>
    </w:p>
    <w:p w:rsidR="00AB5AD9" w:rsidRDefault="00AB5AD9" w:rsidP="00AB5AD9">
      <w:pPr>
        <w:pStyle w:val="Heading21"/>
        <w:spacing w:after="0" w:line="276" w:lineRule="auto"/>
        <w:ind w:left="3380"/>
        <w:jc w:val="both"/>
        <w:rPr>
          <w:rStyle w:val="Heading22"/>
          <w:rFonts w:asciiTheme="majorBidi" w:hAnsiTheme="majorBidi" w:cstheme="majorBidi"/>
          <w:b/>
          <w:bCs/>
          <w:lang w:eastAsia="fr-FR"/>
        </w:rPr>
      </w:pPr>
    </w:p>
    <w:p w:rsidR="00AB5AD9" w:rsidRPr="00AB5AD9" w:rsidRDefault="00AB5AD9" w:rsidP="00331984">
      <w:pPr>
        <w:pStyle w:val="Heading21"/>
        <w:spacing w:after="0" w:line="276" w:lineRule="auto"/>
        <w:jc w:val="center"/>
        <w:rPr>
          <w:rFonts w:asciiTheme="majorBidi" w:hAnsiTheme="majorBidi" w:cstheme="majorBidi"/>
          <w:b w:val="0"/>
          <w:bCs w:val="0"/>
        </w:rPr>
      </w:pPr>
      <w:proofErr w:type="spellStart"/>
      <w:r w:rsidRPr="00AB5AD9">
        <w:rPr>
          <w:rStyle w:val="Heading22"/>
          <w:rFonts w:asciiTheme="majorBidi" w:hAnsiTheme="majorBidi" w:cstheme="majorBidi"/>
          <w:b/>
          <w:bCs/>
          <w:u w:val="none"/>
          <w:lang w:eastAsia="fr-FR"/>
        </w:rPr>
        <w:t>Objectifs</w:t>
      </w:r>
      <w:proofErr w:type="spellEnd"/>
      <w:r w:rsidRPr="00AB5AD9">
        <w:rPr>
          <w:rStyle w:val="Heading22"/>
          <w:rFonts w:asciiTheme="majorBidi" w:hAnsiTheme="majorBidi" w:cstheme="majorBidi"/>
          <w:b/>
          <w:bCs/>
          <w:u w:val="none"/>
          <w:lang w:eastAsia="fr-FR"/>
        </w:rPr>
        <w:t xml:space="preserve"> du </w:t>
      </w:r>
      <w:proofErr w:type="spellStart"/>
      <w:r w:rsidRPr="00AB5AD9">
        <w:rPr>
          <w:rStyle w:val="Heading22"/>
          <w:rFonts w:asciiTheme="majorBidi" w:hAnsiTheme="majorBidi" w:cstheme="majorBidi"/>
          <w:b/>
          <w:bCs/>
          <w:u w:val="none"/>
          <w:lang w:eastAsia="fr-FR"/>
        </w:rPr>
        <w:t>cours</w:t>
      </w:r>
      <w:bookmarkEnd w:id="0"/>
      <w:proofErr w:type="spellEnd"/>
    </w:p>
    <w:p w:rsidR="00D165A1" w:rsidRDefault="00D165A1" w:rsidP="00BF616D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AB5AD9" w:rsidRDefault="00AB5AD9" w:rsidP="00AB5AD9">
      <w:pPr>
        <w:pStyle w:val="Bodytext10"/>
        <w:spacing w:before="0" w:line="276" w:lineRule="auto"/>
        <w:ind w:left="60"/>
        <w:jc w:val="both"/>
        <w:rPr>
          <w:rFonts w:asciiTheme="majorBidi" w:hAnsiTheme="majorBidi" w:cstheme="majorBidi"/>
          <w:lang w:val="fr-FR" w:eastAsia="fr-FR"/>
        </w:rPr>
      </w:pPr>
      <w:r w:rsidRPr="00BE59D5">
        <w:rPr>
          <w:rFonts w:asciiTheme="majorBidi" w:hAnsiTheme="majorBidi" w:cstheme="majorBidi"/>
          <w:lang w:val="fr-FR" w:eastAsia="fr-FR"/>
        </w:rPr>
        <w:t>Au terme de ce cours, l'élève devrait être capable de :</w:t>
      </w:r>
    </w:p>
    <w:p w:rsidR="00AB5AD9" w:rsidRPr="00AB5AD9" w:rsidRDefault="00AB5AD9" w:rsidP="00BF616D">
      <w:pPr>
        <w:spacing w:line="276" w:lineRule="auto"/>
        <w:jc w:val="both"/>
        <w:rPr>
          <w:rFonts w:asciiTheme="majorBidi" w:hAnsiTheme="majorBidi" w:cstheme="majorBidi"/>
          <w:sz w:val="16"/>
          <w:szCs w:val="16"/>
          <w:lang w:val="fr-FR"/>
        </w:rPr>
      </w:pPr>
    </w:p>
    <w:p w:rsidR="004F27EF" w:rsidRPr="006C0F97" w:rsidRDefault="004F27EF" w:rsidP="004F27EF">
      <w:pPr>
        <w:spacing w:line="360" w:lineRule="auto"/>
        <w:ind w:left="54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-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C0F97">
        <w:rPr>
          <w:rFonts w:asciiTheme="majorBidi" w:hAnsiTheme="majorBidi" w:cstheme="majorBidi"/>
          <w:sz w:val="24"/>
          <w:szCs w:val="24"/>
          <w:lang w:val="fr-FR"/>
        </w:rPr>
        <w:t>Connaitre et appliquer les mesures de sécurité.</w:t>
      </w:r>
    </w:p>
    <w:p w:rsidR="004F27EF" w:rsidRPr="006C0F97" w:rsidRDefault="004F27EF" w:rsidP="004F27EF">
      <w:pPr>
        <w:spacing w:line="360" w:lineRule="auto"/>
        <w:ind w:left="54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-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C0F97">
        <w:rPr>
          <w:rFonts w:asciiTheme="majorBidi" w:hAnsiTheme="majorBidi" w:cstheme="majorBidi"/>
          <w:sz w:val="24"/>
          <w:szCs w:val="24"/>
          <w:lang w:val="fr-FR"/>
        </w:rPr>
        <w:t>Connaitre les appareils pour commandes électropneumatiques.</w:t>
      </w:r>
    </w:p>
    <w:p w:rsidR="004F27EF" w:rsidRPr="006C0F97" w:rsidRDefault="004F27EF" w:rsidP="004F27EF">
      <w:pPr>
        <w:spacing w:line="360" w:lineRule="auto"/>
        <w:ind w:left="54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-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C0F97">
        <w:rPr>
          <w:rFonts w:asciiTheme="majorBidi" w:hAnsiTheme="majorBidi" w:cstheme="majorBidi"/>
          <w:sz w:val="24"/>
          <w:szCs w:val="24"/>
          <w:lang w:val="fr-FR"/>
        </w:rPr>
        <w:t>Connaître la structure et le mode de fonctionnement d’un électro-distributeur.</w:t>
      </w:r>
    </w:p>
    <w:p w:rsidR="004F27EF" w:rsidRPr="006C0F97" w:rsidRDefault="004F27EF" w:rsidP="004F27EF">
      <w:pPr>
        <w:spacing w:line="360" w:lineRule="auto"/>
        <w:ind w:left="54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- Savoir sélectionner des électro-distributeurs en fonction des exigences. Distinguer et esquisser ses modes de commande.</w:t>
      </w:r>
    </w:p>
    <w:p w:rsidR="004F27EF" w:rsidRPr="006C0F97" w:rsidRDefault="004F27EF" w:rsidP="004F27EF">
      <w:pPr>
        <w:spacing w:line="360" w:lineRule="auto"/>
        <w:ind w:left="54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-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C0F97">
        <w:rPr>
          <w:rFonts w:asciiTheme="majorBidi" w:hAnsiTheme="majorBidi" w:cstheme="majorBidi"/>
          <w:sz w:val="24"/>
          <w:szCs w:val="24"/>
          <w:lang w:val="fr-FR"/>
        </w:rPr>
        <w:t>Connaître différents modes de contrôle des fins de course et savoir sélectionner le mode approprié.</w:t>
      </w:r>
    </w:p>
    <w:p w:rsidR="004F27EF" w:rsidRPr="006C0F97" w:rsidRDefault="004F27EF" w:rsidP="004F27EF">
      <w:pPr>
        <w:spacing w:line="360" w:lineRule="auto"/>
        <w:ind w:left="54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- Connaître les diagrammes de déplacement et savoir les créer pour des problèmes imposés.</w:t>
      </w:r>
    </w:p>
    <w:p w:rsidR="004F27EF" w:rsidRPr="006C0F97" w:rsidRDefault="004F27EF" w:rsidP="004F27EF">
      <w:pPr>
        <w:spacing w:line="360" w:lineRule="auto"/>
        <w:ind w:left="54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- Savoir réaliser une commande séquentielle à deux vérins.</w:t>
      </w:r>
    </w:p>
    <w:p w:rsidR="004F27EF" w:rsidRPr="006C0F97" w:rsidRDefault="004F27EF" w:rsidP="004F27EF">
      <w:pPr>
        <w:spacing w:line="360" w:lineRule="auto"/>
        <w:ind w:left="54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-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C0F97">
        <w:rPr>
          <w:rFonts w:asciiTheme="majorBidi" w:hAnsiTheme="majorBidi" w:cstheme="majorBidi"/>
          <w:sz w:val="24"/>
          <w:szCs w:val="24"/>
          <w:lang w:val="fr-FR"/>
        </w:rPr>
        <w:t>Connaitre la structure d’un PLC.</w:t>
      </w:r>
    </w:p>
    <w:p w:rsidR="004F27EF" w:rsidRPr="006C0F97" w:rsidRDefault="004F27EF" w:rsidP="004F27EF">
      <w:pPr>
        <w:spacing w:line="360" w:lineRule="auto"/>
        <w:ind w:left="54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- Savoir utiliser un logiciel de programmation de PLC.</w:t>
      </w:r>
    </w:p>
    <w:p w:rsidR="004F27EF" w:rsidRPr="006C0F97" w:rsidRDefault="004F27EF" w:rsidP="004F27EF">
      <w:pPr>
        <w:spacing w:line="360" w:lineRule="auto"/>
        <w:ind w:left="54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 -Savoir écrire un programme simple (commande d’un/deux vérins), transférer le programme vers PLC et simuler.</w:t>
      </w:r>
    </w:p>
    <w:p w:rsidR="00AB5AD9" w:rsidRDefault="00AB5AD9" w:rsidP="00AB5AD9">
      <w:pPr>
        <w:spacing w:line="360" w:lineRule="auto"/>
        <w:ind w:left="36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br w:type="page"/>
      </w:r>
    </w:p>
    <w:p w:rsidR="00AB5AD9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7943CE" w:rsidRPr="004E1C22" w:rsidRDefault="007943CE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/>
        </w:rPr>
      </w:pPr>
      <w:r w:rsidRPr="004E1C22">
        <w:rPr>
          <w:rFonts w:asciiTheme="majorBidi" w:hAnsiTheme="majorBidi" w:cstheme="majorBidi"/>
          <w:b/>
          <w:bCs/>
          <w:sz w:val="28"/>
          <w:szCs w:val="28"/>
          <w:highlight w:val="red"/>
          <w:lang w:val="fr-FR"/>
        </w:rPr>
        <w:t>Chapitre 1</w:t>
      </w:r>
    </w:p>
    <w:p w:rsidR="00AB5AD9" w:rsidRPr="004E1C22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/>
        </w:rPr>
      </w:pPr>
    </w:p>
    <w:p w:rsidR="00E232A1" w:rsidRDefault="004F27EF" w:rsidP="004F27EF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4E1C22">
        <w:rPr>
          <w:rFonts w:asciiTheme="majorBidi" w:hAnsiTheme="majorBidi" w:cstheme="majorBidi"/>
          <w:b/>
          <w:bCs/>
          <w:sz w:val="28"/>
          <w:szCs w:val="28"/>
          <w:highlight w:val="red"/>
          <w:lang w:val="fr-FR"/>
        </w:rPr>
        <w:t>Base d’électrotechnique</w:t>
      </w:r>
    </w:p>
    <w:p w:rsidR="00AB5AD9" w:rsidRPr="00F144C9" w:rsidRDefault="00AB5AD9" w:rsidP="0074421A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144C9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="00F144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74421A">
        <w:rPr>
          <w:rFonts w:asciiTheme="majorBidi" w:hAnsiTheme="majorBidi" w:cstheme="majorBidi"/>
          <w:b/>
          <w:bCs/>
          <w:sz w:val="28"/>
          <w:szCs w:val="28"/>
          <w:lang w:val="fr-FR"/>
        </w:rPr>
        <w:t>12</w:t>
      </w:r>
      <w:r w:rsidRPr="00F144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AB5AD9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4F27EF" w:rsidRDefault="004F27EF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4F27EF" w:rsidRPr="006C0F97" w:rsidRDefault="004F27EF" w:rsidP="004F27EF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4F27EF" w:rsidRPr="006C0F97" w:rsidRDefault="004F27EF" w:rsidP="004F27EF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bookmarkStart w:id="1" w:name="_GoBack"/>
    </w:p>
    <w:bookmarkEnd w:id="1"/>
    <w:p w:rsidR="004F27EF" w:rsidRPr="00841DE3" w:rsidRDefault="00841DE3" w:rsidP="004F27EF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841DE3">
        <w:rPr>
          <w:rFonts w:asciiTheme="majorBidi" w:hAnsiTheme="majorBidi" w:cstheme="majorBidi"/>
          <w:b/>
          <w:bCs/>
          <w:sz w:val="24"/>
          <w:szCs w:val="24"/>
          <w:lang w:val="fr-FR"/>
        </w:rPr>
        <w:t>1.1 Mesures de sécurité :</w:t>
      </w:r>
    </w:p>
    <w:p w:rsidR="004F27EF" w:rsidRPr="006C0F97" w:rsidRDefault="004F27EF" w:rsidP="00841DE3">
      <w:pPr>
        <w:numPr>
          <w:ilvl w:val="0"/>
          <w:numId w:val="39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Mesures générales de protection.</w:t>
      </w:r>
    </w:p>
    <w:p w:rsidR="004F27EF" w:rsidRPr="006C0F97" w:rsidRDefault="004F27EF" w:rsidP="00841DE3">
      <w:pPr>
        <w:numPr>
          <w:ilvl w:val="0"/>
          <w:numId w:val="39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Instructions pour la prévention des accidents. </w:t>
      </w:r>
    </w:p>
    <w:p w:rsidR="004F27EF" w:rsidRPr="006C0F97" w:rsidRDefault="004F27EF" w:rsidP="00841DE3">
      <w:pPr>
        <w:numPr>
          <w:ilvl w:val="0"/>
          <w:numId w:val="39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Installations des câbles et des appareils de protection.</w:t>
      </w:r>
    </w:p>
    <w:p w:rsidR="004F27EF" w:rsidRDefault="004F27EF" w:rsidP="00841DE3">
      <w:pPr>
        <w:numPr>
          <w:ilvl w:val="0"/>
          <w:numId w:val="39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Mesures de protection contre les courants dangereux sur les  corps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F27EF" w:rsidRPr="006C0F97" w:rsidRDefault="004F27EF" w:rsidP="004F27EF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4F27EF" w:rsidRPr="004F27EF" w:rsidRDefault="004F27EF" w:rsidP="004F27EF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841DE3">
        <w:rPr>
          <w:rFonts w:asciiTheme="majorBidi" w:hAnsiTheme="majorBidi" w:cstheme="majorBidi"/>
          <w:b/>
          <w:bCs/>
          <w:sz w:val="24"/>
          <w:szCs w:val="24"/>
          <w:lang w:val="fr-FR"/>
        </w:rPr>
        <w:t>1.2 Principes de base électrote</w:t>
      </w:r>
      <w:r w:rsidR="00841DE3" w:rsidRPr="00841DE3">
        <w:rPr>
          <w:rFonts w:asciiTheme="majorBidi" w:hAnsiTheme="majorBidi" w:cstheme="majorBidi"/>
          <w:b/>
          <w:bCs/>
          <w:sz w:val="24"/>
          <w:szCs w:val="24"/>
          <w:lang w:val="fr-FR"/>
        </w:rPr>
        <w:t>chniques :</w:t>
      </w:r>
      <w:r w:rsidR="00841DE3">
        <w:rPr>
          <w:rFonts w:asciiTheme="majorBidi" w:hAnsiTheme="majorBidi" w:cstheme="majorBidi"/>
          <w:sz w:val="24"/>
          <w:szCs w:val="24"/>
          <w:lang w:val="fr-FR"/>
        </w:rPr>
        <w:t xml:space="preserve"> Notions de base.</w:t>
      </w:r>
    </w:p>
    <w:p w:rsidR="004F27EF" w:rsidRPr="006C0F97" w:rsidRDefault="004F27EF" w:rsidP="00841DE3">
      <w:pPr>
        <w:numPr>
          <w:ilvl w:val="0"/>
          <w:numId w:val="39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Courant continu et courant alternatif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F27EF" w:rsidRPr="006C0F97" w:rsidRDefault="004F27EF" w:rsidP="00841DE3">
      <w:pPr>
        <w:numPr>
          <w:ilvl w:val="0"/>
          <w:numId w:val="39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Conducteur, semi-conducteur et isolant.</w:t>
      </w:r>
    </w:p>
    <w:p w:rsidR="004F27EF" w:rsidRPr="006C0F97" w:rsidRDefault="004F27EF" w:rsidP="00841DE3">
      <w:pPr>
        <w:numPr>
          <w:ilvl w:val="0"/>
          <w:numId w:val="39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Résistance électrique.</w:t>
      </w:r>
    </w:p>
    <w:p w:rsidR="004F27EF" w:rsidRPr="006C0F97" w:rsidRDefault="004F27EF" w:rsidP="00841DE3">
      <w:pPr>
        <w:numPr>
          <w:ilvl w:val="0"/>
          <w:numId w:val="39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Loi d’Ohm. </w:t>
      </w:r>
    </w:p>
    <w:p w:rsidR="004F27EF" w:rsidRPr="006C0F97" w:rsidRDefault="004F27EF" w:rsidP="00841DE3">
      <w:pPr>
        <w:numPr>
          <w:ilvl w:val="0"/>
          <w:numId w:val="39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Circuit en série et circuit en parallèle.</w:t>
      </w:r>
    </w:p>
    <w:p w:rsidR="004F27EF" w:rsidRPr="006C0F97" w:rsidRDefault="004F27EF" w:rsidP="00841DE3">
      <w:pPr>
        <w:numPr>
          <w:ilvl w:val="0"/>
          <w:numId w:val="39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Puissance électrique.</w:t>
      </w:r>
    </w:p>
    <w:p w:rsidR="004F27EF" w:rsidRPr="006C0F97" w:rsidRDefault="004F27EF" w:rsidP="00841DE3">
      <w:pPr>
        <w:numPr>
          <w:ilvl w:val="0"/>
          <w:numId w:val="39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Travail électrique.</w:t>
      </w:r>
    </w:p>
    <w:p w:rsidR="004F27EF" w:rsidRPr="006C0F97" w:rsidRDefault="004F27EF" w:rsidP="00841DE3">
      <w:pPr>
        <w:numPr>
          <w:ilvl w:val="0"/>
          <w:numId w:val="39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Magnétisme permanent.</w:t>
      </w:r>
    </w:p>
    <w:p w:rsidR="004F27EF" w:rsidRPr="006C0F97" w:rsidRDefault="004F27EF" w:rsidP="00841DE3">
      <w:pPr>
        <w:numPr>
          <w:ilvl w:val="0"/>
          <w:numId w:val="39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Electromagnétisme.</w:t>
      </w:r>
    </w:p>
    <w:p w:rsidR="004F27EF" w:rsidRPr="006C0F97" w:rsidRDefault="004F27EF" w:rsidP="00841DE3">
      <w:pPr>
        <w:numPr>
          <w:ilvl w:val="0"/>
          <w:numId w:val="39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Principe du moteur électrique.</w:t>
      </w:r>
    </w:p>
    <w:p w:rsidR="004F27EF" w:rsidRPr="006C0F97" w:rsidRDefault="004F27EF" w:rsidP="00841DE3">
      <w:pPr>
        <w:numPr>
          <w:ilvl w:val="0"/>
          <w:numId w:val="39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Générateur.</w:t>
      </w:r>
    </w:p>
    <w:p w:rsidR="004F27EF" w:rsidRPr="006C0F97" w:rsidRDefault="004F27EF" w:rsidP="00841DE3">
      <w:pPr>
        <w:numPr>
          <w:ilvl w:val="0"/>
          <w:numId w:val="39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Transformateur.</w:t>
      </w:r>
    </w:p>
    <w:p w:rsidR="004F27EF" w:rsidRPr="006C0F97" w:rsidRDefault="004F27EF" w:rsidP="00841DE3">
      <w:pPr>
        <w:numPr>
          <w:ilvl w:val="0"/>
          <w:numId w:val="39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Effets dangereux du courant électrique.</w:t>
      </w:r>
    </w:p>
    <w:p w:rsidR="004F27EF" w:rsidRDefault="004F27EF" w:rsidP="00841DE3">
      <w:pPr>
        <w:numPr>
          <w:ilvl w:val="0"/>
          <w:numId w:val="39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Mode de fonctionnement d’un pilote électrique (électro-aimant)</w:t>
      </w:r>
      <w:r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4F27EF" w:rsidRPr="004F27EF" w:rsidRDefault="004F27EF" w:rsidP="00841DE3">
      <w:pPr>
        <w:numPr>
          <w:ilvl w:val="1"/>
          <w:numId w:val="39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4F27EF">
        <w:rPr>
          <w:rFonts w:asciiTheme="majorBidi" w:hAnsiTheme="majorBidi" w:cstheme="majorBidi"/>
          <w:sz w:val="24"/>
          <w:szCs w:val="24"/>
          <w:lang w:val="fr-FR"/>
        </w:rPr>
        <w:t>Fonction d’un solénoïde.</w:t>
      </w:r>
    </w:p>
    <w:p w:rsidR="004F27EF" w:rsidRDefault="004F27EF">
      <w:pPr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br w:type="page"/>
      </w:r>
    </w:p>
    <w:p w:rsidR="004F27EF" w:rsidRDefault="004F27EF" w:rsidP="004F27EF">
      <w:pPr>
        <w:spacing w:line="276" w:lineRule="auto"/>
        <w:jc w:val="center"/>
        <w:rPr>
          <w:rFonts w:asciiTheme="majorBidi" w:hAnsiTheme="majorBidi" w:cstheme="majorBidi"/>
          <w:sz w:val="28"/>
          <w:szCs w:val="28"/>
          <w:lang w:val="fr-FR"/>
        </w:rPr>
      </w:pPr>
    </w:p>
    <w:p w:rsidR="004F27EF" w:rsidRPr="004F27EF" w:rsidRDefault="004F27EF" w:rsidP="004F27EF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4F27EF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2</w:t>
      </w:r>
    </w:p>
    <w:p w:rsidR="004F27EF" w:rsidRPr="004F27EF" w:rsidRDefault="004F27EF" w:rsidP="004F27EF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4F27EF" w:rsidRPr="004F27EF" w:rsidRDefault="004F27EF" w:rsidP="004F27EF">
      <w:pPr>
        <w:spacing w:line="276" w:lineRule="auto"/>
        <w:jc w:val="center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C</w:t>
      </w:r>
      <w:r w:rsidRPr="004F27EF">
        <w:rPr>
          <w:rFonts w:asciiTheme="majorBidi" w:hAnsiTheme="majorBidi" w:cstheme="majorBidi"/>
          <w:b/>
          <w:bCs/>
          <w:sz w:val="28"/>
          <w:szCs w:val="28"/>
          <w:lang w:val="fr-FR"/>
        </w:rPr>
        <w:t>ommandes électropneumatiques</w:t>
      </w:r>
    </w:p>
    <w:p w:rsidR="004F27EF" w:rsidRPr="00F144C9" w:rsidRDefault="004F27EF" w:rsidP="0074421A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144C9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74421A">
        <w:rPr>
          <w:rFonts w:asciiTheme="majorBidi" w:hAnsiTheme="majorBidi" w:cstheme="majorBidi"/>
          <w:b/>
          <w:bCs/>
          <w:sz w:val="28"/>
          <w:szCs w:val="28"/>
          <w:lang w:val="fr-FR"/>
        </w:rPr>
        <w:t>24</w:t>
      </w:r>
      <w:r w:rsidRPr="00F144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4F27EF" w:rsidRDefault="004F27EF" w:rsidP="004F27EF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4F27EF" w:rsidRDefault="004F27EF" w:rsidP="004F27EF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4F27EF" w:rsidRPr="00841DE3" w:rsidRDefault="007213F0" w:rsidP="007213F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841DE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2.1 </w:t>
      </w:r>
      <w:r w:rsidR="004F27EF" w:rsidRPr="00841DE3">
        <w:rPr>
          <w:rFonts w:asciiTheme="majorBidi" w:hAnsiTheme="majorBidi" w:cstheme="majorBidi"/>
          <w:b/>
          <w:bCs/>
          <w:sz w:val="24"/>
          <w:szCs w:val="24"/>
          <w:lang w:val="fr-FR"/>
        </w:rPr>
        <w:t>Appareils pour commandes électropneumatiques</w:t>
      </w:r>
      <w:r w:rsidR="00841DE3" w:rsidRPr="00841DE3">
        <w:rPr>
          <w:rFonts w:asciiTheme="majorBidi" w:hAnsiTheme="majorBidi" w:cstheme="majorBidi"/>
          <w:b/>
          <w:bCs/>
          <w:sz w:val="24"/>
          <w:szCs w:val="24"/>
          <w:lang w:val="fr-FR"/>
        </w:rPr>
        <w:t>.</w:t>
      </w:r>
    </w:p>
    <w:p w:rsidR="004F27EF" w:rsidRPr="006C0F97" w:rsidRDefault="004F27EF" w:rsidP="007213F0">
      <w:pPr>
        <w:numPr>
          <w:ilvl w:val="1"/>
          <w:numId w:val="40"/>
        </w:numPr>
        <w:spacing w:line="276" w:lineRule="auto"/>
        <w:ind w:hanging="1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Alimentation électrique (power </w:t>
      </w:r>
      <w:proofErr w:type="spellStart"/>
      <w:r w:rsidRPr="006C0F97">
        <w:rPr>
          <w:rFonts w:asciiTheme="majorBidi" w:hAnsiTheme="majorBidi" w:cstheme="majorBidi"/>
          <w:sz w:val="24"/>
          <w:szCs w:val="24"/>
          <w:lang w:val="fr-FR"/>
        </w:rPr>
        <w:t>supply</w:t>
      </w:r>
      <w:proofErr w:type="spellEnd"/>
      <w:r w:rsidRPr="006C0F97">
        <w:rPr>
          <w:rFonts w:asciiTheme="majorBidi" w:hAnsiTheme="majorBidi" w:cstheme="majorBidi"/>
          <w:sz w:val="24"/>
          <w:szCs w:val="24"/>
          <w:lang w:val="fr-FR"/>
        </w:rPr>
        <w:t>).</w:t>
      </w:r>
    </w:p>
    <w:p w:rsidR="004F27EF" w:rsidRPr="006C0F97" w:rsidRDefault="004F27EF" w:rsidP="007213F0">
      <w:pPr>
        <w:numPr>
          <w:ilvl w:val="1"/>
          <w:numId w:val="40"/>
        </w:numPr>
        <w:spacing w:line="276" w:lineRule="auto"/>
        <w:ind w:hanging="1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Interrupteurs : différent types et principe de fonctionnement :</w:t>
      </w:r>
    </w:p>
    <w:p w:rsidR="004F27EF" w:rsidRPr="006C0F97" w:rsidRDefault="004F27EF" w:rsidP="004F27EF">
      <w:pPr>
        <w:numPr>
          <w:ilvl w:val="2"/>
          <w:numId w:val="17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Capteur à commande manuelle (Bouton poussoir normalement ouvert / normalement fermé)</w:t>
      </w:r>
      <w:r w:rsidR="00841DE3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F27EF" w:rsidRPr="006C0F97" w:rsidRDefault="004F27EF" w:rsidP="004F27EF">
      <w:pPr>
        <w:numPr>
          <w:ilvl w:val="2"/>
          <w:numId w:val="17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Commutateur</w:t>
      </w:r>
      <w:r w:rsidR="00841DE3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F27EF" w:rsidRPr="006C0F97" w:rsidRDefault="004F27EF" w:rsidP="004F27EF">
      <w:pPr>
        <w:numPr>
          <w:ilvl w:val="2"/>
          <w:numId w:val="17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Capteur de fin de course (</w:t>
      </w:r>
      <w:proofErr w:type="spellStart"/>
      <w:r w:rsidRPr="006C0F97">
        <w:rPr>
          <w:rFonts w:asciiTheme="majorBidi" w:hAnsiTheme="majorBidi" w:cstheme="majorBidi"/>
          <w:sz w:val="24"/>
          <w:szCs w:val="24"/>
          <w:lang w:val="fr-FR"/>
        </w:rPr>
        <w:t>Limit</w:t>
      </w:r>
      <w:proofErr w:type="spellEnd"/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7213F0" w:rsidRPr="006C0F97">
        <w:rPr>
          <w:rFonts w:asciiTheme="majorBidi" w:hAnsiTheme="majorBidi" w:cstheme="majorBidi"/>
          <w:sz w:val="24"/>
          <w:szCs w:val="24"/>
          <w:lang w:val="fr-FR"/>
        </w:rPr>
        <w:t>Switch</w:t>
      </w:r>
      <w:r w:rsidRPr="006C0F97">
        <w:rPr>
          <w:rFonts w:asciiTheme="majorBidi" w:hAnsiTheme="majorBidi" w:cstheme="majorBidi"/>
          <w:sz w:val="24"/>
          <w:szCs w:val="24"/>
          <w:lang w:val="fr-FR"/>
        </w:rPr>
        <w:t>)</w:t>
      </w:r>
      <w:r w:rsidR="00841DE3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F27EF" w:rsidRPr="006C0F97" w:rsidRDefault="004F27EF" w:rsidP="007213F0">
      <w:pPr>
        <w:numPr>
          <w:ilvl w:val="1"/>
          <w:numId w:val="40"/>
        </w:numPr>
        <w:spacing w:line="276" w:lineRule="auto"/>
        <w:ind w:hanging="1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Contacteurs électromagnétiques</w:t>
      </w:r>
      <w:r w:rsidR="00841DE3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F27EF" w:rsidRPr="006C0F97" w:rsidRDefault="004F27EF" w:rsidP="007213F0">
      <w:pPr>
        <w:numPr>
          <w:ilvl w:val="1"/>
          <w:numId w:val="40"/>
        </w:numPr>
        <w:spacing w:line="276" w:lineRule="auto"/>
        <w:ind w:hanging="1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Relais électrom</w:t>
      </w:r>
      <w:r w:rsidR="00841DE3">
        <w:rPr>
          <w:rFonts w:asciiTheme="majorBidi" w:hAnsiTheme="majorBidi" w:cstheme="majorBidi"/>
          <w:sz w:val="24"/>
          <w:szCs w:val="24"/>
          <w:lang w:val="fr-FR"/>
        </w:rPr>
        <w:t>agnétiques et relais temporisés.</w:t>
      </w:r>
    </w:p>
    <w:p w:rsidR="004F27EF" w:rsidRPr="006C0F97" w:rsidRDefault="004F27EF" w:rsidP="007213F0">
      <w:pPr>
        <w:numPr>
          <w:ilvl w:val="1"/>
          <w:numId w:val="40"/>
        </w:numPr>
        <w:spacing w:line="276" w:lineRule="auto"/>
        <w:ind w:hanging="1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Capteurs : différents types, fonctionnement</w:t>
      </w:r>
      <w:r w:rsidR="007213F0">
        <w:rPr>
          <w:rFonts w:asciiTheme="majorBidi" w:hAnsiTheme="majorBidi" w:cstheme="majorBidi"/>
          <w:sz w:val="24"/>
          <w:szCs w:val="24"/>
          <w:lang w:val="fr-FR"/>
        </w:rPr>
        <w:t xml:space="preserve"> et</w:t>
      </w:r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proofErr w:type="gramStart"/>
      <w:r w:rsidRPr="006C0F97">
        <w:rPr>
          <w:rFonts w:asciiTheme="majorBidi" w:hAnsiTheme="majorBidi" w:cstheme="majorBidi"/>
          <w:sz w:val="24"/>
          <w:szCs w:val="24"/>
          <w:lang w:val="fr-FR"/>
        </w:rPr>
        <w:t>symboles  :</w:t>
      </w:r>
      <w:proofErr w:type="gramEnd"/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4F27EF" w:rsidRPr="006C0F97" w:rsidRDefault="004F27EF" w:rsidP="004F27EF">
      <w:pPr>
        <w:pStyle w:val="ListParagraph"/>
        <w:numPr>
          <w:ilvl w:val="2"/>
          <w:numId w:val="17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Inductif, capacitif, magnétique, optique, mécanique</w:t>
      </w:r>
      <w:r w:rsidR="00841DE3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F27EF" w:rsidRPr="006C0F97" w:rsidRDefault="004F27EF" w:rsidP="004F27EF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4F27EF" w:rsidRPr="00841DE3" w:rsidRDefault="007213F0" w:rsidP="007213F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841DE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2.2 </w:t>
      </w:r>
      <w:r w:rsidR="004F27EF" w:rsidRPr="00841DE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Eléments </w:t>
      </w:r>
      <w:r w:rsidR="0074421A" w:rsidRPr="00841DE3">
        <w:rPr>
          <w:rFonts w:asciiTheme="majorBidi" w:hAnsiTheme="majorBidi" w:cstheme="majorBidi"/>
          <w:b/>
          <w:bCs/>
          <w:sz w:val="24"/>
          <w:szCs w:val="24"/>
          <w:lang w:val="fr-FR"/>
        </w:rPr>
        <w:t>électropneumatiques</w:t>
      </w:r>
      <w:r w:rsidR="00841DE3" w:rsidRPr="00841DE3">
        <w:rPr>
          <w:rFonts w:asciiTheme="majorBidi" w:hAnsiTheme="majorBidi" w:cstheme="majorBidi"/>
          <w:b/>
          <w:bCs/>
          <w:sz w:val="24"/>
          <w:szCs w:val="24"/>
          <w:lang w:val="fr-FR"/>
        </w:rPr>
        <w:t>.</w:t>
      </w:r>
    </w:p>
    <w:p w:rsidR="004F27EF" w:rsidRPr="006C0F97" w:rsidRDefault="004F27EF" w:rsidP="007213F0">
      <w:pPr>
        <w:numPr>
          <w:ilvl w:val="1"/>
          <w:numId w:val="40"/>
        </w:numPr>
        <w:spacing w:line="276" w:lineRule="auto"/>
        <w:ind w:hanging="1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Différents types des électrovalves. (distributeurs à commande électrique) </w:t>
      </w:r>
    </w:p>
    <w:p w:rsidR="004F27EF" w:rsidRPr="006C0F97" w:rsidRDefault="004F27EF" w:rsidP="007213F0">
      <w:pPr>
        <w:numPr>
          <w:ilvl w:val="1"/>
          <w:numId w:val="40"/>
        </w:numPr>
        <w:spacing w:line="276" w:lineRule="auto"/>
        <w:ind w:hanging="1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Distributeur 2/2, 3</w:t>
      </w:r>
      <w:proofErr w:type="gramStart"/>
      <w:r w:rsidRPr="006C0F97">
        <w:rPr>
          <w:rFonts w:asciiTheme="majorBidi" w:hAnsiTheme="majorBidi" w:cstheme="majorBidi"/>
          <w:sz w:val="24"/>
          <w:szCs w:val="24"/>
          <w:lang w:val="fr-FR"/>
        </w:rPr>
        <w:t>./</w:t>
      </w:r>
      <w:proofErr w:type="gramEnd"/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2,  4/2, 5/2 , 5/3, … </w:t>
      </w:r>
    </w:p>
    <w:p w:rsidR="004F27EF" w:rsidRPr="006C0F97" w:rsidRDefault="007213F0" w:rsidP="007213F0">
      <w:pPr>
        <w:numPr>
          <w:ilvl w:val="1"/>
          <w:numId w:val="40"/>
        </w:numPr>
        <w:spacing w:line="276" w:lineRule="auto"/>
        <w:ind w:hanging="1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Principe de fonctionnement et </w:t>
      </w:r>
      <w:r w:rsidR="004F27EF" w:rsidRPr="006C0F97">
        <w:rPr>
          <w:rFonts w:asciiTheme="majorBidi" w:hAnsiTheme="majorBidi" w:cstheme="majorBidi"/>
          <w:sz w:val="24"/>
          <w:szCs w:val="24"/>
          <w:lang w:val="fr-FR"/>
        </w:rPr>
        <w:t xml:space="preserve">Symboles. </w:t>
      </w:r>
    </w:p>
    <w:p w:rsidR="004F27EF" w:rsidRPr="006C0F97" w:rsidRDefault="004F27EF" w:rsidP="007213F0">
      <w:pPr>
        <w:numPr>
          <w:ilvl w:val="1"/>
          <w:numId w:val="40"/>
        </w:numPr>
        <w:spacing w:line="276" w:lineRule="auto"/>
        <w:ind w:hanging="1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Plan des circuits électropneumatiques. </w:t>
      </w:r>
    </w:p>
    <w:p w:rsidR="004F27EF" w:rsidRPr="006C0F97" w:rsidRDefault="004F27EF" w:rsidP="007213F0">
      <w:pPr>
        <w:numPr>
          <w:ilvl w:val="1"/>
          <w:numId w:val="40"/>
        </w:numPr>
        <w:spacing w:line="276" w:lineRule="auto"/>
        <w:ind w:hanging="1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Développement d’une commande électropneumatique. </w:t>
      </w:r>
    </w:p>
    <w:p w:rsidR="004F27EF" w:rsidRPr="006C0F97" w:rsidRDefault="004F27EF" w:rsidP="007213F0">
      <w:pPr>
        <w:numPr>
          <w:ilvl w:val="1"/>
          <w:numId w:val="40"/>
        </w:numPr>
        <w:spacing w:line="276" w:lineRule="auto"/>
        <w:ind w:hanging="1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Désignation des éléments d’un circuit électropneumatique</w:t>
      </w:r>
      <w:r w:rsidR="00841DE3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F27EF" w:rsidRPr="006C0F97" w:rsidRDefault="004F27EF" w:rsidP="004F27EF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4F27EF" w:rsidRPr="00841DE3" w:rsidRDefault="007213F0" w:rsidP="007213F0">
      <w:pPr>
        <w:pStyle w:val="BodyText"/>
        <w:spacing w:line="276" w:lineRule="auto"/>
        <w:jc w:val="both"/>
        <w:rPr>
          <w:rFonts w:asciiTheme="majorBidi" w:hAnsiTheme="majorBidi" w:cstheme="majorBidi"/>
          <w:b/>
          <w:bCs/>
          <w:noProof w:val="0"/>
          <w:sz w:val="24"/>
          <w:szCs w:val="24"/>
          <w:lang w:val="fr-FR"/>
        </w:rPr>
      </w:pPr>
      <w:r w:rsidRPr="00841DE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2.3 </w:t>
      </w:r>
      <w:r w:rsidR="0074421A" w:rsidRPr="00841DE3">
        <w:rPr>
          <w:rFonts w:asciiTheme="majorBidi" w:hAnsiTheme="majorBidi" w:cstheme="majorBidi"/>
          <w:b/>
          <w:bCs/>
          <w:noProof w:val="0"/>
          <w:sz w:val="24"/>
          <w:szCs w:val="24"/>
          <w:lang w:val="fr-FR"/>
        </w:rPr>
        <w:t>Commande de plusieurs vérins</w:t>
      </w:r>
      <w:r w:rsidR="00841DE3" w:rsidRPr="00841DE3">
        <w:rPr>
          <w:rFonts w:asciiTheme="majorBidi" w:hAnsiTheme="majorBidi" w:cstheme="majorBidi"/>
          <w:b/>
          <w:bCs/>
          <w:noProof w:val="0"/>
          <w:sz w:val="24"/>
          <w:szCs w:val="24"/>
          <w:lang w:val="fr-FR"/>
        </w:rPr>
        <w:t>.</w:t>
      </w:r>
    </w:p>
    <w:p w:rsidR="004F27EF" w:rsidRPr="006C0F97" w:rsidRDefault="004F27EF" w:rsidP="007213F0">
      <w:pPr>
        <w:numPr>
          <w:ilvl w:val="1"/>
          <w:numId w:val="40"/>
        </w:numPr>
        <w:spacing w:line="276" w:lineRule="auto"/>
        <w:ind w:hanging="1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Utilisation de différents types de capteurs pour la réalisation de circuit automatique. </w:t>
      </w:r>
    </w:p>
    <w:p w:rsidR="004F27EF" w:rsidRPr="006C0F97" w:rsidRDefault="004F27EF" w:rsidP="007213F0">
      <w:pPr>
        <w:numPr>
          <w:ilvl w:val="1"/>
          <w:numId w:val="40"/>
        </w:numPr>
        <w:spacing w:line="276" w:lineRule="auto"/>
        <w:ind w:hanging="1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Notion de programmation de séquenceurs. </w:t>
      </w:r>
    </w:p>
    <w:p w:rsidR="004F27EF" w:rsidRPr="006C0F97" w:rsidRDefault="004F27EF" w:rsidP="007213F0">
      <w:pPr>
        <w:numPr>
          <w:ilvl w:val="1"/>
          <w:numId w:val="40"/>
        </w:numPr>
        <w:spacing w:line="276" w:lineRule="auto"/>
        <w:ind w:hanging="1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Exercices </w:t>
      </w:r>
      <w:r w:rsidR="0074421A">
        <w:rPr>
          <w:rFonts w:asciiTheme="majorBidi" w:hAnsiTheme="majorBidi" w:cstheme="majorBidi"/>
          <w:sz w:val="24"/>
          <w:szCs w:val="24"/>
          <w:lang w:val="fr-FR"/>
        </w:rPr>
        <w:t>d’application</w:t>
      </w:r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74421A">
        <w:rPr>
          <w:rFonts w:asciiTheme="majorBidi" w:hAnsiTheme="majorBidi" w:cstheme="majorBidi"/>
          <w:sz w:val="24"/>
          <w:szCs w:val="24"/>
          <w:lang w:val="fr-FR"/>
        </w:rPr>
        <w:t>d’électropneumatique</w:t>
      </w:r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 avec un ou deux vérins</w:t>
      </w:r>
      <w:r w:rsidR="0074421A">
        <w:rPr>
          <w:rFonts w:asciiTheme="majorBidi" w:hAnsiTheme="majorBidi" w:cstheme="majorBidi"/>
          <w:sz w:val="24"/>
          <w:szCs w:val="24"/>
          <w:lang w:val="fr-FR"/>
        </w:rPr>
        <w:t xml:space="preserve"> en utilisant les différents éléments électropneumatiques</w:t>
      </w:r>
      <w:r w:rsidRPr="006C0F97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F27EF" w:rsidRPr="006C0F97" w:rsidRDefault="004F27EF" w:rsidP="004F27EF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4F27EF" w:rsidRPr="006C0F97" w:rsidRDefault="004F27EF" w:rsidP="004F27EF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b/>
          <w:bCs/>
          <w:sz w:val="24"/>
          <w:szCs w:val="24"/>
          <w:lang w:val="fr-FR"/>
        </w:rPr>
        <w:br w:type="page"/>
      </w:r>
    </w:p>
    <w:p w:rsidR="007213F0" w:rsidRDefault="007213F0" w:rsidP="007213F0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7213F0" w:rsidRPr="007213F0" w:rsidRDefault="007213F0" w:rsidP="007213F0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213F0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3</w:t>
      </w:r>
    </w:p>
    <w:p w:rsidR="007213F0" w:rsidRDefault="007213F0" w:rsidP="007213F0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7213F0" w:rsidRDefault="007213F0" w:rsidP="007213F0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213F0">
        <w:rPr>
          <w:rFonts w:asciiTheme="majorBidi" w:hAnsiTheme="majorBidi" w:cstheme="majorBidi"/>
          <w:b/>
          <w:bCs/>
          <w:sz w:val="28"/>
          <w:szCs w:val="28"/>
          <w:lang w:val="fr-FR"/>
        </w:rPr>
        <w:t>Base de PLC</w:t>
      </w:r>
    </w:p>
    <w:p w:rsidR="007213F0" w:rsidRPr="00F144C9" w:rsidRDefault="007213F0" w:rsidP="0074421A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144C9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74421A">
        <w:rPr>
          <w:rFonts w:asciiTheme="majorBidi" w:hAnsiTheme="majorBidi" w:cstheme="majorBidi"/>
          <w:b/>
          <w:bCs/>
          <w:sz w:val="28"/>
          <w:szCs w:val="28"/>
          <w:lang w:val="fr-FR"/>
        </w:rPr>
        <w:t>24</w:t>
      </w:r>
      <w:r w:rsidRPr="00F144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7213F0" w:rsidRPr="007213F0" w:rsidRDefault="007213F0" w:rsidP="007213F0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4F27EF" w:rsidRPr="00841DE3" w:rsidRDefault="004F27EF" w:rsidP="007213F0">
      <w:pPr>
        <w:pStyle w:val="ListParagraph"/>
        <w:numPr>
          <w:ilvl w:val="1"/>
          <w:numId w:val="41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841DE3">
        <w:rPr>
          <w:rFonts w:asciiTheme="majorBidi" w:hAnsiTheme="majorBidi" w:cstheme="majorBidi"/>
          <w:b/>
          <w:bCs/>
          <w:sz w:val="24"/>
          <w:szCs w:val="24"/>
          <w:lang w:val="fr-FR"/>
        </w:rPr>
        <w:t>Initia</w:t>
      </w:r>
      <w:r w:rsidR="0074421A" w:rsidRPr="00841DE3">
        <w:rPr>
          <w:rFonts w:asciiTheme="majorBidi" w:hAnsiTheme="majorBidi" w:cstheme="majorBidi"/>
          <w:b/>
          <w:bCs/>
          <w:sz w:val="24"/>
          <w:szCs w:val="24"/>
          <w:lang w:val="fr-FR"/>
        </w:rPr>
        <w:t>tion à la commande par PLC :</w:t>
      </w:r>
    </w:p>
    <w:p w:rsidR="004F27EF" w:rsidRPr="007213F0" w:rsidRDefault="004F27EF" w:rsidP="007213F0">
      <w:pPr>
        <w:numPr>
          <w:ilvl w:val="1"/>
          <w:numId w:val="40"/>
        </w:numPr>
        <w:spacing w:line="276" w:lineRule="auto"/>
        <w:ind w:hanging="1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7213F0">
        <w:rPr>
          <w:rFonts w:asciiTheme="majorBidi" w:hAnsiTheme="majorBidi" w:cstheme="majorBidi"/>
          <w:sz w:val="24"/>
          <w:szCs w:val="24"/>
          <w:lang w:val="fr-FR"/>
        </w:rPr>
        <w:t xml:space="preserve">Introduction : </w:t>
      </w:r>
    </w:p>
    <w:p w:rsidR="004F27EF" w:rsidRPr="006C0F97" w:rsidRDefault="004F27EF" w:rsidP="007213F0">
      <w:pPr>
        <w:pStyle w:val="ListParagraph"/>
        <w:numPr>
          <w:ilvl w:val="1"/>
          <w:numId w:val="21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But de PLC</w:t>
      </w:r>
      <w:r w:rsidR="007213F0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F27EF" w:rsidRPr="006C0F97" w:rsidRDefault="004F27EF" w:rsidP="007213F0">
      <w:pPr>
        <w:pStyle w:val="ListParagraph"/>
        <w:numPr>
          <w:ilvl w:val="1"/>
          <w:numId w:val="21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Marge d’application de PLC</w:t>
      </w:r>
      <w:r w:rsidR="007213F0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F27EF" w:rsidRPr="006C0F97" w:rsidRDefault="004F27EF" w:rsidP="007213F0">
      <w:pPr>
        <w:pStyle w:val="ListParagraph"/>
        <w:numPr>
          <w:ilvl w:val="1"/>
          <w:numId w:val="21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Avantages de PLC</w:t>
      </w:r>
      <w:r w:rsidR="007213F0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F27EF" w:rsidRPr="006C0F97" w:rsidRDefault="004F27EF" w:rsidP="004F27EF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4F27EF" w:rsidRPr="006C0F97" w:rsidRDefault="004F27EF" w:rsidP="007213F0">
      <w:pPr>
        <w:numPr>
          <w:ilvl w:val="1"/>
          <w:numId w:val="40"/>
        </w:numPr>
        <w:spacing w:line="276" w:lineRule="auto"/>
        <w:ind w:hanging="1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Structure d’un PLC : </w:t>
      </w:r>
    </w:p>
    <w:p w:rsidR="004F27EF" w:rsidRPr="006C0F97" w:rsidRDefault="004F27EF" w:rsidP="007213F0">
      <w:pPr>
        <w:pStyle w:val="ListParagraph"/>
        <w:numPr>
          <w:ilvl w:val="1"/>
          <w:numId w:val="21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Unité centrale</w:t>
      </w:r>
    </w:p>
    <w:p w:rsidR="004F27EF" w:rsidRPr="006C0F97" w:rsidRDefault="004F27EF" w:rsidP="007213F0">
      <w:pPr>
        <w:pStyle w:val="ListParagraph"/>
        <w:numPr>
          <w:ilvl w:val="1"/>
          <w:numId w:val="21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Module d’entrée </w:t>
      </w:r>
    </w:p>
    <w:p w:rsidR="004F27EF" w:rsidRPr="006C0F97" w:rsidRDefault="004F27EF" w:rsidP="007213F0">
      <w:pPr>
        <w:pStyle w:val="ListParagraph"/>
        <w:numPr>
          <w:ilvl w:val="1"/>
          <w:numId w:val="21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Module de sortie </w:t>
      </w:r>
    </w:p>
    <w:p w:rsidR="004F27EF" w:rsidRPr="006C0F97" w:rsidRDefault="004F27EF" w:rsidP="007213F0">
      <w:pPr>
        <w:pStyle w:val="ListParagraph"/>
        <w:numPr>
          <w:ilvl w:val="1"/>
          <w:numId w:val="21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Mémoire</w:t>
      </w:r>
    </w:p>
    <w:p w:rsidR="004F27EF" w:rsidRPr="006C0F97" w:rsidRDefault="004F27EF" w:rsidP="007213F0">
      <w:pPr>
        <w:pStyle w:val="ListParagraph"/>
        <w:numPr>
          <w:ilvl w:val="1"/>
          <w:numId w:val="21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Différents types de PLC</w:t>
      </w:r>
    </w:p>
    <w:p w:rsidR="004F27EF" w:rsidRPr="006C0F97" w:rsidRDefault="004F27EF" w:rsidP="004F27EF">
      <w:pPr>
        <w:pStyle w:val="ListParagraph"/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4F27EF" w:rsidRPr="00841DE3" w:rsidRDefault="007213F0" w:rsidP="007213F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841DE3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3.2 </w:t>
      </w:r>
      <w:r w:rsidR="0074421A" w:rsidRPr="00841DE3">
        <w:rPr>
          <w:rFonts w:asciiTheme="majorBidi" w:hAnsiTheme="majorBidi" w:cstheme="majorBidi"/>
          <w:b/>
          <w:bCs/>
          <w:sz w:val="24"/>
          <w:szCs w:val="24"/>
          <w:lang w:val="fr-FR"/>
        </w:rPr>
        <w:t>Programmation de base de PLC :</w:t>
      </w:r>
    </w:p>
    <w:p w:rsidR="004F27EF" w:rsidRPr="006C0F97" w:rsidRDefault="004F27EF" w:rsidP="007213F0">
      <w:pPr>
        <w:numPr>
          <w:ilvl w:val="1"/>
          <w:numId w:val="40"/>
        </w:numPr>
        <w:spacing w:line="276" w:lineRule="auto"/>
        <w:ind w:hanging="1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Différentes langages de programmation</w:t>
      </w:r>
      <w:r w:rsidR="007213F0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4F27EF" w:rsidRPr="006C0F97" w:rsidRDefault="004F27EF" w:rsidP="007213F0">
      <w:pPr>
        <w:pStyle w:val="ListParagraph"/>
        <w:numPr>
          <w:ilvl w:val="1"/>
          <w:numId w:val="21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Schéma à contact  (</w:t>
      </w:r>
      <w:proofErr w:type="spellStart"/>
      <w:r w:rsidRPr="006C0F97">
        <w:rPr>
          <w:rFonts w:asciiTheme="majorBidi" w:hAnsiTheme="majorBidi" w:cstheme="majorBidi"/>
          <w:sz w:val="24"/>
          <w:szCs w:val="24"/>
          <w:lang w:val="fr-FR"/>
        </w:rPr>
        <w:t>Ladder</w:t>
      </w:r>
      <w:proofErr w:type="spellEnd"/>
      <w:r w:rsidRPr="006C0F97">
        <w:rPr>
          <w:rFonts w:asciiTheme="majorBidi" w:hAnsiTheme="majorBidi" w:cstheme="majorBidi"/>
          <w:sz w:val="24"/>
          <w:szCs w:val="24"/>
          <w:lang w:val="fr-FR"/>
        </w:rPr>
        <w:t>)</w:t>
      </w:r>
      <w:r w:rsidR="007213F0">
        <w:rPr>
          <w:rFonts w:asciiTheme="majorBidi" w:hAnsiTheme="majorBidi" w:cstheme="majorBidi"/>
          <w:sz w:val="24"/>
          <w:szCs w:val="24"/>
          <w:lang w:val="fr-FR"/>
        </w:rPr>
        <w:t>.</w:t>
      </w:r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4F27EF" w:rsidRPr="006C0F97" w:rsidRDefault="004F27EF" w:rsidP="007213F0">
      <w:pPr>
        <w:pStyle w:val="ListParagraph"/>
        <w:numPr>
          <w:ilvl w:val="1"/>
          <w:numId w:val="21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Liste d’instruction </w:t>
      </w:r>
      <w:proofErr w:type="gramStart"/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( </w:t>
      </w:r>
      <w:proofErr w:type="spellStart"/>
      <w:r w:rsidRPr="006C0F97">
        <w:rPr>
          <w:rFonts w:asciiTheme="majorBidi" w:hAnsiTheme="majorBidi" w:cstheme="majorBidi"/>
          <w:sz w:val="24"/>
          <w:szCs w:val="24"/>
          <w:lang w:val="fr-FR"/>
        </w:rPr>
        <w:t>Statement</w:t>
      </w:r>
      <w:proofErr w:type="spellEnd"/>
      <w:proofErr w:type="gramEnd"/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proofErr w:type="spellStart"/>
      <w:r w:rsidRPr="006C0F97">
        <w:rPr>
          <w:rFonts w:asciiTheme="majorBidi" w:hAnsiTheme="majorBidi" w:cstheme="majorBidi"/>
          <w:sz w:val="24"/>
          <w:szCs w:val="24"/>
          <w:lang w:val="fr-FR"/>
        </w:rPr>
        <w:t>list</w:t>
      </w:r>
      <w:proofErr w:type="spellEnd"/>
      <w:r w:rsidRPr="006C0F97">
        <w:rPr>
          <w:rFonts w:asciiTheme="majorBidi" w:hAnsiTheme="majorBidi" w:cstheme="majorBidi"/>
          <w:sz w:val="24"/>
          <w:szCs w:val="24"/>
          <w:lang w:val="fr-FR"/>
        </w:rPr>
        <w:t>)</w:t>
      </w:r>
      <w:r w:rsidR="007213F0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F27EF" w:rsidRPr="006C0F97" w:rsidRDefault="004F27EF" w:rsidP="007213F0">
      <w:pPr>
        <w:pStyle w:val="ListParagraph"/>
        <w:numPr>
          <w:ilvl w:val="1"/>
          <w:numId w:val="21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Langage logigramme (Fonction bloc).</w:t>
      </w:r>
    </w:p>
    <w:p w:rsidR="004F27EF" w:rsidRPr="006C0F97" w:rsidRDefault="004F27EF" w:rsidP="007213F0">
      <w:pPr>
        <w:pStyle w:val="ListParagraph"/>
        <w:numPr>
          <w:ilvl w:val="1"/>
          <w:numId w:val="21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Type des variables et d’adresses.</w:t>
      </w:r>
    </w:p>
    <w:p w:rsidR="004F27EF" w:rsidRPr="006C0F97" w:rsidRDefault="004F27EF" w:rsidP="007213F0">
      <w:pPr>
        <w:pStyle w:val="ListParagraph"/>
        <w:numPr>
          <w:ilvl w:val="1"/>
          <w:numId w:val="21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Plan de fonctionnement.</w:t>
      </w:r>
    </w:p>
    <w:p w:rsidR="004F27EF" w:rsidRPr="006C0F97" w:rsidRDefault="004F27EF" w:rsidP="004F27EF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4F27EF" w:rsidRPr="006C0F97" w:rsidRDefault="007213F0" w:rsidP="007213F0">
      <w:pPr>
        <w:numPr>
          <w:ilvl w:val="1"/>
          <w:numId w:val="40"/>
        </w:numPr>
        <w:spacing w:line="276" w:lineRule="auto"/>
        <w:ind w:hanging="1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P</w:t>
      </w:r>
      <w:r w:rsidR="004F27EF" w:rsidRPr="006C0F97">
        <w:rPr>
          <w:rFonts w:asciiTheme="majorBidi" w:hAnsiTheme="majorBidi" w:cstheme="majorBidi"/>
          <w:sz w:val="24"/>
          <w:szCs w:val="24"/>
          <w:lang w:val="fr-FR"/>
        </w:rPr>
        <w:t>rogrammation simple</w:t>
      </w:r>
      <w:r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4F27EF" w:rsidRPr="006C0F97" w:rsidRDefault="004F27EF" w:rsidP="007213F0">
      <w:pPr>
        <w:pStyle w:val="ListParagraph"/>
        <w:numPr>
          <w:ilvl w:val="1"/>
          <w:numId w:val="21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Fonction Oui, Non, Ou, </w:t>
      </w:r>
      <w:proofErr w:type="gramStart"/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Et </w:t>
      </w:r>
      <w:r w:rsidR="00D704E6">
        <w:rPr>
          <w:rFonts w:asciiTheme="majorBidi" w:hAnsiTheme="majorBidi" w:cstheme="majorBidi"/>
          <w:sz w:val="24"/>
          <w:szCs w:val="24"/>
          <w:lang w:val="fr-FR"/>
        </w:rPr>
        <w:t>.</w:t>
      </w:r>
      <w:proofErr w:type="gramEnd"/>
    </w:p>
    <w:p w:rsidR="004F27EF" w:rsidRPr="006C0F97" w:rsidRDefault="004F27EF" w:rsidP="007213F0">
      <w:pPr>
        <w:pStyle w:val="ListParagraph"/>
        <w:numPr>
          <w:ilvl w:val="1"/>
          <w:numId w:val="21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Programmation avec la fonction OU, ET </w:t>
      </w:r>
      <w:proofErr w:type="spellStart"/>
      <w:r w:rsidRPr="006C0F97">
        <w:rPr>
          <w:rFonts w:asciiTheme="majorBidi" w:hAnsiTheme="majorBidi" w:cstheme="majorBidi"/>
          <w:sz w:val="24"/>
          <w:szCs w:val="24"/>
          <w:lang w:val="fr-FR"/>
        </w:rPr>
        <w:t>et</w:t>
      </w:r>
      <w:proofErr w:type="spellEnd"/>
      <w:r w:rsidRPr="006C0F97">
        <w:rPr>
          <w:rFonts w:asciiTheme="majorBidi" w:hAnsiTheme="majorBidi" w:cstheme="majorBidi"/>
          <w:sz w:val="24"/>
          <w:szCs w:val="24"/>
          <w:lang w:val="fr-FR"/>
        </w:rPr>
        <w:t xml:space="preserve"> la combinaison OU/ET.</w:t>
      </w:r>
    </w:p>
    <w:p w:rsidR="004F27EF" w:rsidRPr="006C0F97" w:rsidRDefault="004F27EF" w:rsidP="007213F0">
      <w:pPr>
        <w:pStyle w:val="ListParagraph"/>
        <w:numPr>
          <w:ilvl w:val="1"/>
          <w:numId w:val="21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Programmation simple (commande d’un/deux vérins)</w:t>
      </w:r>
      <w:r w:rsidR="00D704E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F27EF" w:rsidRPr="006C0F97" w:rsidRDefault="004F27EF" w:rsidP="007213F0">
      <w:pPr>
        <w:pStyle w:val="ListParagraph"/>
        <w:numPr>
          <w:ilvl w:val="1"/>
          <w:numId w:val="21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Utilisation des mémoires Set et Reset.</w:t>
      </w:r>
    </w:p>
    <w:p w:rsidR="004F27EF" w:rsidRPr="006C0F97" w:rsidRDefault="004F27EF" w:rsidP="004F27EF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4F27EF" w:rsidRPr="006C0F97" w:rsidRDefault="004F27EF" w:rsidP="007213F0">
      <w:pPr>
        <w:numPr>
          <w:ilvl w:val="1"/>
          <w:numId w:val="40"/>
        </w:numPr>
        <w:spacing w:line="276" w:lineRule="auto"/>
        <w:ind w:hanging="16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Utilisation d’un logiciel de programmation</w:t>
      </w:r>
      <w:r w:rsidR="00D704E6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4F27EF" w:rsidRPr="006C0F97" w:rsidRDefault="004F27EF" w:rsidP="007213F0">
      <w:pPr>
        <w:pStyle w:val="ListParagraph"/>
        <w:numPr>
          <w:ilvl w:val="1"/>
          <w:numId w:val="21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Choisir et Exploiter un logiciel</w:t>
      </w:r>
      <w:r w:rsidR="007213F0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F27EF" w:rsidRPr="006C0F97" w:rsidRDefault="004F27EF" w:rsidP="007213F0">
      <w:pPr>
        <w:pStyle w:val="ListParagraph"/>
        <w:numPr>
          <w:ilvl w:val="1"/>
          <w:numId w:val="21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Manipuler les outils du logiciel</w:t>
      </w:r>
      <w:r w:rsidR="007213F0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F27EF" w:rsidRPr="006C0F97" w:rsidRDefault="004F27EF" w:rsidP="007213F0">
      <w:pPr>
        <w:pStyle w:val="ListParagraph"/>
        <w:numPr>
          <w:ilvl w:val="1"/>
          <w:numId w:val="21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In</w:t>
      </w:r>
      <w:r w:rsidR="007213F0">
        <w:rPr>
          <w:rFonts w:asciiTheme="majorBidi" w:hAnsiTheme="majorBidi" w:cstheme="majorBidi"/>
          <w:sz w:val="24"/>
          <w:szCs w:val="24"/>
          <w:lang w:val="fr-FR"/>
        </w:rPr>
        <w:t>troduire et éditer un programme.</w:t>
      </w:r>
    </w:p>
    <w:p w:rsidR="004F27EF" w:rsidRPr="006C0F97" w:rsidRDefault="004F27EF" w:rsidP="007213F0">
      <w:pPr>
        <w:pStyle w:val="ListParagraph"/>
        <w:numPr>
          <w:ilvl w:val="1"/>
          <w:numId w:val="21"/>
        </w:numPr>
        <w:spacing w:line="276" w:lineRule="auto"/>
        <w:ind w:left="19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C0F97">
        <w:rPr>
          <w:rFonts w:asciiTheme="majorBidi" w:hAnsiTheme="majorBidi" w:cstheme="majorBidi"/>
          <w:sz w:val="24"/>
          <w:szCs w:val="24"/>
          <w:lang w:val="fr-FR"/>
        </w:rPr>
        <w:t>Transférer le programme vers PLC et simuler.</w:t>
      </w:r>
    </w:p>
    <w:p w:rsidR="004F27EF" w:rsidRPr="00AB5AD9" w:rsidRDefault="004F27EF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sectPr w:rsidR="004F27EF" w:rsidRPr="00AB5AD9" w:rsidSect="00F144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60" w:right="1080" w:bottom="108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335" w:rsidRDefault="00076335" w:rsidP="00D165A1">
      <w:r>
        <w:separator/>
      </w:r>
    </w:p>
  </w:endnote>
  <w:endnote w:type="continuationSeparator" w:id="0">
    <w:p w:rsidR="00076335" w:rsidRDefault="00076335" w:rsidP="00D1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270" w:rsidRDefault="003E52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5878418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F144C9" w:rsidRPr="00F144C9" w:rsidRDefault="00F144C9">
        <w:pPr>
          <w:pStyle w:val="Footer"/>
          <w:rPr>
            <w:sz w:val="24"/>
            <w:szCs w:val="24"/>
          </w:rPr>
        </w:pPr>
        <w:r w:rsidRPr="00F144C9">
          <w:rPr>
            <w:sz w:val="24"/>
            <w:szCs w:val="24"/>
          </w:rPr>
          <w:fldChar w:fldCharType="begin"/>
        </w:r>
        <w:r w:rsidRPr="00F144C9">
          <w:rPr>
            <w:sz w:val="24"/>
            <w:szCs w:val="24"/>
          </w:rPr>
          <w:instrText xml:space="preserve"> PAGE   \* MERGEFORMAT </w:instrText>
        </w:r>
        <w:r w:rsidRPr="00F144C9">
          <w:rPr>
            <w:sz w:val="24"/>
            <w:szCs w:val="24"/>
          </w:rPr>
          <w:fldChar w:fldCharType="separate"/>
        </w:r>
        <w:r w:rsidR="004E1C22">
          <w:rPr>
            <w:noProof/>
            <w:sz w:val="24"/>
            <w:szCs w:val="24"/>
          </w:rPr>
          <w:t>2</w:t>
        </w:r>
        <w:r w:rsidRPr="00F144C9">
          <w:rPr>
            <w:noProof/>
            <w:sz w:val="24"/>
            <w:szCs w:val="24"/>
          </w:rPr>
          <w:fldChar w:fldCharType="end"/>
        </w:r>
      </w:p>
    </w:sdtContent>
  </w:sdt>
  <w:p w:rsidR="00F144C9" w:rsidRDefault="00F144C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270" w:rsidRDefault="003E52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335" w:rsidRDefault="00076335" w:rsidP="00D165A1">
      <w:r>
        <w:separator/>
      </w:r>
    </w:p>
  </w:footnote>
  <w:footnote w:type="continuationSeparator" w:id="0">
    <w:p w:rsidR="00076335" w:rsidRDefault="00076335" w:rsidP="00D16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270" w:rsidRDefault="003E52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i/>
        <w:iCs/>
      </w:rPr>
      <w:alias w:val="Title"/>
      <w:id w:val="77547040"/>
      <w:placeholder>
        <w:docPart w:val="D8B7F6FAE5EB4669A6142ACB7A45D6B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165A1" w:rsidRPr="00AB5AD9" w:rsidRDefault="008D77A8" w:rsidP="0074421A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Theme="majorBidi" w:hAnsiTheme="majorBidi" w:cstheme="majorBidi"/>
            <w:i/>
            <w:iCs/>
          </w:rPr>
        </w:pPr>
        <w:r>
          <w:rPr>
            <w:rFonts w:asciiTheme="majorBidi" w:hAnsiTheme="majorBidi" w:cstheme="majorBidi"/>
            <w:i/>
            <w:iCs/>
          </w:rPr>
          <w:t xml:space="preserve">BT - </w:t>
        </w:r>
        <w:proofErr w:type="spellStart"/>
        <w:r w:rsidR="00D165A1" w:rsidRPr="00AB5AD9">
          <w:rPr>
            <w:rFonts w:asciiTheme="majorBidi" w:hAnsiTheme="majorBidi" w:cstheme="majorBidi"/>
            <w:i/>
            <w:iCs/>
          </w:rPr>
          <w:t>Mécanique</w:t>
        </w:r>
        <w:proofErr w:type="spellEnd"/>
        <w:r w:rsidR="00D165A1" w:rsidRPr="00AB5AD9">
          <w:rPr>
            <w:rFonts w:asciiTheme="majorBidi" w:hAnsiTheme="majorBidi" w:cstheme="majorBidi"/>
            <w:i/>
            <w:iCs/>
          </w:rPr>
          <w:t xml:space="preserve"> </w:t>
        </w:r>
        <w:proofErr w:type="spellStart"/>
        <w:r w:rsidR="00D165A1" w:rsidRPr="00AB5AD9">
          <w:rPr>
            <w:rFonts w:asciiTheme="majorBidi" w:hAnsiTheme="majorBidi" w:cstheme="majorBidi"/>
            <w:i/>
            <w:iCs/>
          </w:rPr>
          <w:t>Industrielle</w:t>
        </w:r>
        <w:proofErr w:type="spellEnd"/>
        <w:r w:rsidR="00D165A1" w:rsidRPr="00AB5AD9">
          <w:rPr>
            <w:rFonts w:asciiTheme="majorBidi" w:hAnsiTheme="majorBidi" w:cstheme="majorBidi"/>
            <w:i/>
            <w:iCs/>
          </w:rPr>
          <w:t xml:space="preserve"> – 2016 – Circuits </w:t>
        </w:r>
        <w:proofErr w:type="spellStart"/>
        <w:r w:rsidR="00D165A1" w:rsidRPr="00AB5AD9">
          <w:rPr>
            <w:rFonts w:asciiTheme="majorBidi" w:hAnsiTheme="majorBidi" w:cstheme="majorBidi"/>
            <w:i/>
            <w:iCs/>
          </w:rPr>
          <w:t>Pneumatiques</w:t>
        </w:r>
        <w:proofErr w:type="spellEnd"/>
        <w:r w:rsidR="00D165A1" w:rsidRPr="00AB5AD9">
          <w:rPr>
            <w:rFonts w:asciiTheme="majorBidi" w:hAnsiTheme="majorBidi" w:cstheme="majorBidi"/>
            <w:i/>
            <w:iCs/>
          </w:rPr>
          <w:t xml:space="preserve"> et </w:t>
        </w:r>
        <w:proofErr w:type="spellStart"/>
        <w:r w:rsidR="00D165A1" w:rsidRPr="00AB5AD9">
          <w:rPr>
            <w:rFonts w:asciiTheme="majorBidi" w:hAnsiTheme="majorBidi" w:cstheme="majorBidi"/>
            <w:i/>
            <w:iCs/>
          </w:rPr>
          <w:t>Hydrauliques</w:t>
        </w:r>
        <w:proofErr w:type="spellEnd"/>
        <w:r w:rsidR="00D165A1" w:rsidRPr="00AB5AD9">
          <w:rPr>
            <w:rFonts w:asciiTheme="majorBidi" w:hAnsiTheme="majorBidi" w:cstheme="majorBidi"/>
            <w:i/>
            <w:iCs/>
          </w:rPr>
          <w:t xml:space="preserve"> – </w:t>
        </w:r>
        <w:r w:rsidR="0074421A">
          <w:rPr>
            <w:rFonts w:asciiTheme="majorBidi" w:hAnsiTheme="majorBidi" w:cstheme="majorBidi"/>
            <w:i/>
            <w:iCs/>
          </w:rPr>
          <w:t>3ème</w:t>
        </w:r>
        <w:r w:rsidR="00D165A1" w:rsidRPr="00AB5AD9">
          <w:rPr>
            <w:rFonts w:asciiTheme="majorBidi" w:hAnsiTheme="majorBidi" w:cstheme="majorBidi"/>
            <w:i/>
            <w:iCs/>
          </w:rPr>
          <w:t xml:space="preserve"> </w:t>
        </w:r>
        <w:proofErr w:type="spellStart"/>
        <w:r w:rsidR="00D165A1" w:rsidRPr="00AB5AD9">
          <w:rPr>
            <w:rFonts w:asciiTheme="majorBidi" w:hAnsiTheme="majorBidi" w:cstheme="majorBidi"/>
            <w:i/>
            <w:iCs/>
          </w:rPr>
          <w:t>année</w:t>
        </w:r>
        <w:proofErr w:type="spellEnd"/>
      </w:p>
    </w:sdtContent>
  </w:sdt>
  <w:p w:rsidR="00D165A1" w:rsidRPr="00D165A1" w:rsidRDefault="00D165A1">
    <w:pPr>
      <w:pStyle w:val="Header"/>
      <w:pBdr>
        <w:between w:val="single" w:sz="4" w:space="1" w:color="4F81BD" w:themeColor="accent1"/>
      </w:pBdr>
      <w:spacing w:line="276" w:lineRule="auto"/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270" w:rsidRDefault="003E52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40DA"/>
    <w:multiLevelType w:val="hybridMultilevel"/>
    <w:tmpl w:val="4A087DFE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66EF96">
      <w:start w:val="3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630005"/>
    <w:multiLevelType w:val="hybridMultilevel"/>
    <w:tmpl w:val="00EA69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0A3658B1"/>
    <w:multiLevelType w:val="hybridMultilevel"/>
    <w:tmpl w:val="C0E0F914"/>
    <w:lvl w:ilvl="0" w:tplc="000F4397">
      <w:start w:val="1"/>
      <w:numFmt w:val="bullet"/>
      <w:lvlText w:val="-"/>
      <w:lvlJc w:val="left"/>
      <w:pPr>
        <w:ind w:left="1440" w:hanging="360"/>
      </w:pPr>
      <w:rPr>
        <w:sz w:val="24"/>
        <w:szCs w:val="24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A3A04B9"/>
    <w:multiLevelType w:val="hybridMultilevel"/>
    <w:tmpl w:val="3CE6C2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4">
    <w:nsid w:val="0CAB22AC"/>
    <w:multiLevelType w:val="multilevel"/>
    <w:tmpl w:val="BC36F7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45649D4"/>
    <w:multiLevelType w:val="hybridMultilevel"/>
    <w:tmpl w:val="FC2E0116"/>
    <w:lvl w:ilvl="0" w:tplc="C2888F7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4E1140"/>
    <w:multiLevelType w:val="multilevel"/>
    <w:tmpl w:val="0CC092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B2E6D74"/>
    <w:multiLevelType w:val="multilevel"/>
    <w:tmpl w:val="7D8831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hint="default"/>
      </w:rPr>
    </w:lvl>
  </w:abstractNum>
  <w:abstractNum w:abstractNumId="8">
    <w:nsid w:val="258C27AB"/>
    <w:multiLevelType w:val="hybridMultilevel"/>
    <w:tmpl w:val="9A24CD7A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63448EB"/>
    <w:multiLevelType w:val="multilevel"/>
    <w:tmpl w:val="43187320"/>
    <w:lvl w:ilvl="0">
      <w:start w:val="3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sz w:val="24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asciiTheme="majorBidi" w:hAnsiTheme="majorBidi" w:cstheme="majorBidi" w:hint="default"/>
        <w:sz w:val="24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asciiTheme="majorBidi" w:hAnsiTheme="majorBidi" w:cstheme="majorBidi" w:hint="default"/>
        <w:sz w:val="24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asciiTheme="majorBidi" w:hAnsiTheme="majorBidi" w:cstheme="majorBidi" w:hint="default"/>
        <w:sz w:val="24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asciiTheme="majorBidi" w:hAnsiTheme="majorBidi" w:cstheme="majorBidi" w:hint="default"/>
        <w:sz w:val="24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asciiTheme="majorBidi" w:hAnsiTheme="majorBidi" w:cstheme="majorBidi" w:hint="default"/>
        <w:sz w:val="24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asciiTheme="majorBidi" w:hAnsiTheme="majorBidi" w:cstheme="majorBidi" w:hint="default"/>
        <w:sz w:val="24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asciiTheme="majorBidi" w:hAnsiTheme="majorBidi" w:cstheme="majorBid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asciiTheme="majorBidi" w:hAnsiTheme="majorBidi" w:cstheme="majorBidi" w:hint="default"/>
        <w:sz w:val="24"/>
      </w:rPr>
    </w:lvl>
  </w:abstractNum>
  <w:abstractNum w:abstractNumId="10">
    <w:nsid w:val="272D2608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BB16FAB"/>
    <w:multiLevelType w:val="hybridMultilevel"/>
    <w:tmpl w:val="0E529EF2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C42693"/>
    <w:multiLevelType w:val="hybridMultilevel"/>
    <w:tmpl w:val="ECFE7424"/>
    <w:lvl w:ilvl="0" w:tplc="19485F7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0AA1DD4"/>
    <w:multiLevelType w:val="hybridMultilevel"/>
    <w:tmpl w:val="8452D49A"/>
    <w:lvl w:ilvl="0" w:tplc="7B7E2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111449"/>
    <w:multiLevelType w:val="hybridMultilevel"/>
    <w:tmpl w:val="F16A3542"/>
    <w:lvl w:ilvl="0" w:tplc="FC8E99A6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972720"/>
    <w:multiLevelType w:val="multilevel"/>
    <w:tmpl w:val="752A43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329A7634"/>
    <w:multiLevelType w:val="hybridMultilevel"/>
    <w:tmpl w:val="F6444086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33D35BC5"/>
    <w:multiLevelType w:val="hybridMultilevel"/>
    <w:tmpl w:val="CABE8F8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3A7F4F60"/>
    <w:multiLevelType w:val="multilevel"/>
    <w:tmpl w:val="D86AE6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402056A6"/>
    <w:multiLevelType w:val="hybridMultilevel"/>
    <w:tmpl w:val="DCF097D8"/>
    <w:lvl w:ilvl="0" w:tplc="FB080B14">
      <w:start w:val="5"/>
      <w:numFmt w:val="bullet"/>
      <w:lvlText w:val="-"/>
      <w:lvlJc w:val="left"/>
      <w:pPr>
        <w:ind w:left="56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423119E8"/>
    <w:multiLevelType w:val="hybridMultilevel"/>
    <w:tmpl w:val="733C6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3009B9"/>
    <w:multiLevelType w:val="hybridMultilevel"/>
    <w:tmpl w:val="61708306"/>
    <w:lvl w:ilvl="0" w:tplc="0C182F9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862250A"/>
    <w:multiLevelType w:val="hybridMultilevel"/>
    <w:tmpl w:val="27AC5718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0A363B"/>
    <w:multiLevelType w:val="hybridMultilevel"/>
    <w:tmpl w:val="46F2FF7A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00F4397">
      <w:start w:val="1"/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EB06E22"/>
    <w:multiLevelType w:val="hybridMultilevel"/>
    <w:tmpl w:val="97AE99C8"/>
    <w:lvl w:ilvl="0" w:tplc="0BE00FE8">
      <w:start w:val="1"/>
      <w:numFmt w:val="bullet"/>
      <w:lvlText w:val="-"/>
      <w:lvlJc w:val="left"/>
      <w:pPr>
        <w:ind w:left="7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>
    <w:nsid w:val="52251AB0"/>
    <w:multiLevelType w:val="multilevel"/>
    <w:tmpl w:val="265E290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5334484D"/>
    <w:multiLevelType w:val="multilevel"/>
    <w:tmpl w:val="F5E644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47B3C72"/>
    <w:multiLevelType w:val="hybridMultilevel"/>
    <w:tmpl w:val="0D70087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557F3058"/>
    <w:multiLevelType w:val="hybridMultilevel"/>
    <w:tmpl w:val="B12A48D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586574B7"/>
    <w:multiLevelType w:val="hybridMultilevel"/>
    <w:tmpl w:val="A7AE6132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F1618F"/>
    <w:multiLevelType w:val="multilevel"/>
    <w:tmpl w:val="08AAD4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BC7E05"/>
    <w:multiLevelType w:val="hybridMultilevel"/>
    <w:tmpl w:val="4A0C15C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8A1CF5"/>
    <w:multiLevelType w:val="hybridMultilevel"/>
    <w:tmpl w:val="7DFA6C6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808"/>
        </w:tabs>
        <w:ind w:left="280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528"/>
        </w:tabs>
        <w:ind w:left="3528" w:hanging="360"/>
      </w:pPr>
      <w:rPr>
        <w:rFonts w:ascii="Wingdings" w:hAnsi="Wingdings" w:hint="default"/>
      </w:rPr>
    </w:lvl>
    <w:lvl w:ilvl="3" w:tplc="FB080B14">
      <w:start w:val="5"/>
      <w:numFmt w:val="bullet"/>
      <w:lvlText w:val="-"/>
      <w:lvlJc w:val="left"/>
      <w:pPr>
        <w:ind w:left="4248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68"/>
        </w:tabs>
        <w:ind w:left="49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88"/>
        </w:tabs>
        <w:ind w:left="5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08"/>
        </w:tabs>
        <w:ind w:left="6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28"/>
        </w:tabs>
        <w:ind w:left="71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48"/>
        </w:tabs>
        <w:ind w:left="7848" w:hanging="360"/>
      </w:pPr>
      <w:rPr>
        <w:rFonts w:ascii="Wingdings" w:hAnsi="Wingdings" w:hint="default"/>
      </w:rPr>
    </w:lvl>
  </w:abstractNum>
  <w:abstractNum w:abstractNumId="33">
    <w:nsid w:val="673F2EB6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4">
    <w:nsid w:val="6C140234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047366F"/>
    <w:multiLevelType w:val="hybridMultilevel"/>
    <w:tmpl w:val="7B223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4825BA"/>
    <w:multiLevelType w:val="hybridMultilevel"/>
    <w:tmpl w:val="1DD01A7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7171427B"/>
    <w:multiLevelType w:val="hybridMultilevel"/>
    <w:tmpl w:val="5984937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>
    <w:nsid w:val="72033078"/>
    <w:multiLevelType w:val="hybridMultilevel"/>
    <w:tmpl w:val="5DF62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82361D"/>
    <w:multiLevelType w:val="hybridMultilevel"/>
    <w:tmpl w:val="70726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0F6D88"/>
    <w:multiLevelType w:val="hybridMultilevel"/>
    <w:tmpl w:val="4F2A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34"/>
  </w:num>
  <w:num w:numId="4">
    <w:abstractNumId w:val="3"/>
  </w:num>
  <w:num w:numId="5">
    <w:abstractNumId w:val="1"/>
  </w:num>
  <w:num w:numId="6">
    <w:abstractNumId w:val="33"/>
  </w:num>
  <w:num w:numId="7">
    <w:abstractNumId w:val="8"/>
  </w:num>
  <w:num w:numId="8">
    <w:abstractNumId w:val="31"/>
  </w:num>
  <w:num w:numId="9">
    <w:abstractNumId w:val="36"/>
  </w:num>
  <w:num w:numId="10">
    <w:abstractNumId w:val="32"/>
  </w:num>
  <w:num w:numId="11">
    <w:abstractNumId w:val="28"/>
  </w:num>
  <w:num w:numId="12">
    <w:abstractNumId w:val="17"/>
  </w:num>
  <w:num w:numId="13">
    <w:abstractNumId w:val="37"/>
  </w:num>
  <w:num w:numId="14">
    <w:abstractNumId w:val="27"/>
  </w:num>
  <w:num w:numId="15">
    <w:abstractNumId w:val="38"/>
  </w:num>
  <w:num w:numId="16">
    <w:abstractNumId w:val="10"/>
  </w:num>
  <w:num w:numId="17">
    <w:abstractNumId w:val="11"/>
  </w:num>
  <w:num w:numId="18">
    <w:abstractNumId w:val="29"/>
  </w:num>
  <w:num w:numId="19">
    <w:abstractNumId w:val="5"/>
  </w:num>
  <w:num w:numId="20">
    <w:abstractNumId w:val="39"/>
  </w:num>
  <w:num w:numId="21">
    <w:abstractNumId w:val="20"/>
  </w:num>
  <w:num w:numId="22">
    <w:abstractNumId w:val="40"/>
  </w:num>
  <w:num w:numId="23">
    <w:abstractNumId w:val="7"/>
  </w:num>
  <w:num w:numId="24">
    <w:abstractNumId w:val="18"/>
  </w:num>
  <w:num w:numId="25">
    <w:abstractNumId w:val="9"/>
  </w:num>
  <w:num w:numId="26">
    <w:abstractNumId w:val="35"/>
  </w:num>
  <w:num w:numId="27">
    <w:abstractNumId w:val="4"/>
  </w:num>
  <w:num w:numId="28">
    <w:abstractNumId w:val="16"/>
  </w:num>
  <w:num w:numId="29">
    <w:abstractNumId w:val="26"/>
  </w:num>
  <w:num w:numId="30">
    <w:abstractNumId w:val="25"/>
  </w:num>
  <w:num w:numId="31">
    <w:abstractNumId w:val="6"/>
  </w:num>
  <w:num w:numId="32">
    <w:abstractNumId w:val="13"/>
  </w:num>
  <w:num w:numId="33">
    <w:abstractNumId w:val="15"/>
  </w:num>
  <w:num w:numId="34">
    <w:abstractNumId w:val="19"/>
  </w:num>
  <w:num w:numId="35">
    <w:abstractNumId w:val="21"/>
  </w:num>
  <w:num w:numId="36">
    <w:abstractNumId w:val="12"/>
  </w:num>
  <w:num w:numId="37">
    <w:abstractNumId w:val="24"/>
  </w:num>
  <w:num w:numId="38">
    <w:abstractNumId w:val="14"/>
  </w:num>
  <w:num w:numId="39">
    <w:abstractNumId w:val="2"/>
  </w:num>
  <w:num w:numId="40">
    <w:abstractNumId w:val="23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ABB"/>
    <w:rsid w:val="00022F6D"/>
    <w:rsid w:val="00026FA8"/>
    <w:rsid w:val="00033482"/>
    <w:rsid w:val="000338F5"/>
    <w:rsid w:val="000706C6"/>
    <w:rsid w:val="00076335"/>
    <w:rsid w:val="000D7586"/>
    <w:rsid w:val="000E3F4E"/>
    <w:rsid w:val="00113063"/>
    <w:rsid w:val="00124BF4"/>
    <w:rsid w:val="00137A03"/>
    <w:rsid w:val="0014768E"/>
    <w:rsid w:val="00184A39"/>
    <w:rsid w:val="00216FAA"/>
    <w:rsid w:val="00223D41"/>
    <w:rsid w:val="00275FF5"/>
    <w:rsid w:val="002B73F5"/>
    <w:rsid w:val="0030656E"/>
    <w:rsid w:val="00307380"/>
    <w:rsid w:val="003277DD"/>
    <w:rsid w:val="00331984"/>
    <w:rsid w:val="003434A7"/>
    <w:rsid w:val="0034712D"/>
    <w:rsid w:val="00366A56"/>
    <w:rsid w:val="003E5270"/>
    <w:rsid w:val="00413C04"/>
    <w:rsid w:val="00422F79"/>
    <w:rsid w:val="004E1C22"/>
    <w:rsid w:val="004F27EF"/>
    <w:rsid w:val="00545827"/>
    <w:rsid w:val="00561DCC"/>
    <w:rsid w:val="00565039"/>
    <w:rsid w:val="00611A8F"/>
    <w:rsid w:val="0065197E"/>
    <w:rsid w:val="006A1B4B"/>
    <w:rsid w:val="006A2E67"/>
    <w:rsid w:val="006B1361"/>
    <w:rsid w:val="006B3C70"/>
    <w:rsid w:val="007213F0"/>
    <w:rsid w:val="0074421A"/>
    <w:rsid w:val="007943CE"/>
    <w:rsid w:val="00841DE3"/>
    <w:rsid w:val="00844E78"/>
    <w:rsid w:val="008D77A8"/>
    <w:rsid w:val="008F0625"/>
    <w:rsid w:val="00914B55"/>
    <w:rsid w:val="00945FC3"/>
    <w:rsid w:val="009661F4"/>
    <w:rsid w:val="009859CE"/>
    <w:rsid w:val="00996CF9"/>
    <w:rsid w:val="009C39D8"/>
    <w:rsid w:val="009D2C51"/>
    <w:rsid w:val="00A52F17"/>
    <w:rsid w:val="00A76B2F"/>
    <w:rsid w:val="00AB348E"/>
    <w:rsid w:val="00AB5AD9"/>
    <w:rsid w:val="00B34BBA"/>
    <w:rsid w:val="00B44795"/>
    <w:rsid w:val="00B52F51"/>
    <w:rsid w:val="00B67E6B"/>
    <w:rsid w:val="00B730CC"/>
    <w:rsid w:val="00B77F35"/>
    <w:rsid w:val="00B85C58"/>
    <w:rsid w:val="00BB3395"/>
    <w:rsid w:val="00BF616D"/>
    <w:rsid w:val="00C154BA"/>
    <w:rsid w:val="00C3296E"/>
    <w:rsid w:val="00C43ABB"/>
    <w:rsid w:val="00C51A99"/>
    <w:rsid w:val="00C82485"/>
    <w:rsid w:val="00CE1BFE"/>
    <w:rsid w:val="00D165A1"/>
    <w:rsid w:val="00D40385"/>
    <w:rsid w:val="00D704E6"/>
    <w:rsid w:val="00E17E91"/>
    <w:rsid w:val="00E232A1"/>
    <w:rsid w:val="00E31BB8"/>
    <w:rsid w:val="00E5434C"/>
    <w:rsid w:val="00EA46E0"/>
    <w:rsid w:val="00EB7474"/>
    <w:rsid w:val="00EC51DD"/>
    <w:rsid w:val="00EC6348"/>
    <w:rsid w:val="00ED601F"/>
    <w:rsid w:val="00F144C9"/>
    <w:rsid w:val="00FD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8B7F6FAE5EB4669A6142ACB7A45D6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DE9B2-7F5B-494E-BDAB-42869889C1A7}"/>
      </w:docPartPr>
      <w:docPartBody>
        <w:p w:rsidR="000478A0" w:rsidRDefault="002724B6" w:rsidP="002724B6">
          <w:pPr>
            <w:pStyle w:val="D8B7F6FAE5EB4669A6142ACB7A45D6B8"/>
          </w:pPr>
          <w: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4B6"/>
    <w:rsid w:val="000478A0"/>
    <w:rsid w:val="00131C5B"/>
    <w:rsid w:val="00193E53"/>
    <w:rsid w:val="001A05B7"/>
    <w:rsid w:val="002724B6"/>
    <w:rsid w:val="00704507"/>
    <w:rsid w:val="00BD6BA8"/>
    <w:rsid w:val="00C8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Mécanique Industrielle – 2016 – Circuits Pneumatiques et Hydrauliques – 1ère année</vt:lpstr>
    </vt:vector>
  </TitlesOfParts>
  <Company/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 - Mécanique Industrielle – 2016 – Circuits Pneumatiques et Hydrauliques – 3ème année</dc:title>
  <dc:creator>user</dc:creator>
  <cp:lastModifiedBy>HP</cp:lastModifiedBy>
  <cp:revision>20</cp:revision>
  <cp:lastPrinted>2016-02-26T06:53:00Z</cp:lastPrinted>
  <dcterms:created xsi:type="dcterms:W3CDTF">2016-04-22T08:55:00Z</dcterms:created>
  <dcterms:modified xsi:type="dcterms:W3CDTF">2020-09-28T12:57:00Z</dcterms:modified>
</cp:coreProperties>
</file>